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2AC11" w14:textId="77777777" w:rsidR="008E3C6B" w:rsidRPr="00E43EEF" w:rsidRDefault="008E3C6B" w:rsidP="008E3C6B">
      <w:pPr>
        <w:pStyle w:val="NoSpacing"/>
        <w:jc w:val="center"/>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w:t>
      </w:r>
      <w:r>
        <w:rPr>
          <w:rFonts w:ascii="Times New Roman" w:hAnsi="Times New Roman"/>
          <w:b/>
          <w:bCs/>
          <w:sz w:val="28"/>
          <w:szCs w:val="28"/>
        </w:rPr>
        <w:t xml:space="preserve">– </w:t>
      </w:r>
      <w:r w:rsidRPr="007511E5">
        <w:rPr>
          <w:rFonts w:ascii="Times New Roman" w:hAnsi="Times New Roman"/>
          <w:b/>
          <w:bCs/>
          <w:sz w:val="28"/>
          <w:szCs w:val="28"/>
          <w:lang w:val="en-US"/>
        </w:rPr>
        <w:t>Are We There Yet?</w:t>
      </w:r>
    </w:p>
    <w:p w14:paraId="6E2FCF35" w14:textId="77777777" w:rsidR="008E3C6B" w:rsidRDefault="008E3C6B" w:rsidP="008E3C6B">
      <w:pPr>
        <w:pStyle w:val="NoSpacing"/>
        <w:jc w:val="center"/>
        <w:rPr>
          <w:rFonts w:ascii="Times New Roman" w:hAnsi="Times New Roman"/>
          <w:sz w:val="28"/>
          <w:szCs w:val="28"/>
          <w:lang w:val="en-US"/>
        </w:rPr>
      </w:pPr>
      <w:r w:rsidRPr="006A361F">
        <w:rPr>
          <w:rFonts w:ascii="Times New Roman" w:hAnsi="Times New Roman"/>
          <w:sz w:val="28"/>
          <w:szCs w:val="28"/>
          <w:lang w:val="en-US"/>
        </w:rPr>
        <w:t>Psalms 84:1-4</w:t>
      </w:r>
    </w:p>
    <w:p w14:paraId="3B2D0596" w14:textId="77777777" w:rsidR="008E3C6B" w:rsidRDefault="008E3C6B" w:rsidP="008E3C6B">
      <w:pPr>
        <w:pStyle w:val="NoSpacing"/>
        <w:rPr>
          <w:rFonts w:ascii="Times New Roman" w:hAnsi="Times New Roman"/>
          <w:sz w:val="28"/>
          <w:szCs w:val="28"/>
          <w:lang w:val="en-US"/>
        </w:rPr>
      </w:pPr>
    </w:p>
    <w:p w14:paraId="493C2388" w14:textId="77777777" w:rsidR="008E3C6B" w:rsidRDefault="008E3C6B" w:rsidP="008E3C6B">
      <w:pPr>
        <w:pStyle w:val="NoSpacing"/>
        <w:rPr>
          <w:rFonts w:ascii="Times New Roman" w:hAnsi="Times New Roman"/>
          <w:sz w:val="28"/>
          <w:szCs w:val="28"/>
          <w:lang w:val="en-US"/>
        </w:rPr>
      </w:pPr>
      <w:r w:rsidRPr="2D9AFE71">
        <w:rPr>
          <w:rFonts w:ascii="Times New Roman" w:hAnsi="Times New Roman"/>
          <w:sz w:val="28"/>
          <w:szCs w:val="28"/>
          <w:lang w:val="en-US"/>
        </w:rPr>
        <w:t>Who is excited for our summer road trip? Of course, if this is going to be like any other road trip, we are only going to be minutes into our adventure before someone asks the question, ‘are we there yet?’ On a recent road trip with our kids this question was asked over and over “are were there yet?” To which we questioned our kids, “do you even know where we are going?” They had NO idea! They were excited and yet had NO idea where they were going.</w:t>
      </w:r>
    </w:p>
    <w:p w14:paraId="232C02A8" w14:textId="77777777" w:rsidR="008E3C6B" w:rsidRDefault="008E3C6B" w:rsidP="008E3C6B">
      <w:pPr>
        <w:pStyle w:val="NoSpacing"/>
        <w:rPr>
          <w:rFonts w:ascii="Times New Roman" w:hAnsi="Times New Roman"/>
          <w:sz w:val="28"/>
          <w:szCs w:val="28"/>
          <w:lang w:val="en-US"/>
        </w:rPr>
      </w:pPr>
    </w:p>
    <w:p w14:paraId="3A04DDB4" w14:textId="77777777" w:rsidR="00D102A9" w:rsidRDefault="008E3C6B" w:rsidP="008E3C6B">
      <w:pPr>
        <w:pStyle w:val="NoSpacing"/>
        <w:rPr>
          <w:rFonts w:ascii="Times New Roman" w:hAnsi="Times New Roman"/>
          <w:sz w:val="28"/>
          <w:szCs w:val="28"/>
          <w:lang w:val="en-US"/>
        </w:rPr>
      </w:pPr>
      <w:r w:rsidRPr="2D9AFE71">
        <w:rPr>
          <w:rFonts w:ascii="Times New Roman" w:hAnsi="Times New Roman"/>
          <w:sz w:val="28"/>
          <w:szCs w:val="28"/>
          <w:lang w:val="en-US"/>
        </w:rPr>
        <w:t xml:space="preserve">Sound familiar? We are all excited about our church family road trip, but do you have any idea where we are going? How will we know when we have arrived? What are we hoping to get out of this road trip? New adventures? Fresh perspective? Lasting memories? Unexpected surprises? </w:t>
      </w:r>
    </w:p>
    <w:p w14:paraId="67BD6D6B" w14:textId="77777777" w:rsidR="00D102A9" w:rsidRDefault="00D102A9" w:rsidP="008E3C6B">
      <w:pPr>
        <w:pStyle w:val="NoSpacing"/>
        <w:rPr>
          <w:rFonts w:ascii="Times New Roman" w:hAnsi="Times New Roman"/>
          <w:sz w:val="28"/>
          <w:szCs w:val="28"/>
          <w:lang w:val="en-US"/>
        </w:rPr>
      </w:pPr>
    </w:p>
    <w:p w14:paraId="6A6EB03C" w14:textId="67BA0E24" w:rsidR="008E3C6B" w:rsidRDefault="008E3C6B" w:rsidP="008E3C6B">
      <w:pPr>
        <w:pStyle w:val="NoSpacing"/>
        <w:rPr>
          <w:rStyle w:val="text"/>
          <w:rFonts w:ascii="Times New Roman" w:hAnsi="Times New Roman"/>
          <w:b/>
          <w:bCs/>
          <w:sz w:val="28"/>
          <w:szCs w:val="28"/>
        </w:rPr>
      </w:pPr>
      <w:r w:rsidRPr="2D9AFE71">
        <w:rPr>
          <w:rFonts w:ascii="Times New Roman" w:hAnsi="Times New Roman"/>
          <w:sz w:val="28"/>
          <w:szCs w:val="28"/>
          <w:lang w:val="en-US"/>
        </w:rPr>
        <w:t xml:space="preserve">As we consider the idea of “Are we there yet” the Psalmist who was on a pilgrimage, aka ‘road trip,’ also asked “are we there yet?” (yes, I am paraphrasing) </w:t>
      </w:r>
      <w:r w:rsidRPr="2D9AFE71">
        <w:rPr>
          <w:rStyle w:val="text"/>
          <w:rFonts w:ascii="Times New Roman" w:hAnsi="Times New Roman"/>
          <w:b/>
          <w:bCs/>
          <w:sz w:val="28"/>
          <w:szCs w:val="28"/>
        </w:rPr>
        <w:t>“How lovely is your dwelling place,</w:t>
      </w:r>
      <w:r w:rsidRPr="2D9AFE71">
        <w:rPr>
          <w:rFonts w:ascii="Times New Roman" w:hAnsi="Times New Roman"/>
          <w:b/>
          <w:bCs/>
          <w:sz w:val="28"/>
          <w:szCs w:val="28"/>
        </w:rPr>
        <w:t xml:space="preserve"> </w:t>
      </w:r>
      <w:r w:rsidRPr="2D9AFE71">
        <w:rPr>
          <w:rStyle w:val="small-caps"/>
          <w:rFonts w:ascii="Times New Roman" w:hAnsi="Times New Roman"/>
          <w:b/>
          <w:bCs/>
          <w:sz w:val="28"/>
          <w:szCs w:val="28"/>
        </w:rPr>
        <w:t>Lord</w:t>
      </w:r>
      <w:r w:rsidRPr="2D9AFE71">
        <w:rPr>
          <w:rStyle w:val="text"/>
          <w:rFonts w:ascii="Times New Roman" w:hAnsi="Times New Roman"/>
          <w:b/>
          <w:bCs/>
          <w:sz w:val="28"/>
          <w:szCs w:val="28"/>
        </w:rPr>
        <w:t> Almighty!</w:t>
      </w:r>
      <w:r w:rsidRPr="2D9AFE71">
        <w:rPr>
          <w:rFonts w:ascii="Times New Roman" w:hAnsi="Times New Roman"/>
          <w:b/>
          <w:bCs/>
          <w:sz w:val="28"/>
          <w:szCs w:val="28"/>
        </w:rPr>
        <w:t xml:space="preserve"> </w:t>
      </w:r>
      <w:r w:rsidRPr="2D9AFE71">
        <w:rPr>
          <w:rStyle w:val="text"/>
          <w:rFonts w:ascii="Times New Roman" w:hAnsi="Times New Roman"/>
          <w:b/>
          <w:bCs/>
          <w:sz w:val="28"/>
          <w:szCs w:val="28"/>
        </w:rPr>
        <w:t> My soul yearns, even faints,</w:t>
      </w:r>
      <w:r w:rsidRPr="2D9AFE71">
        <w:rPr>
          <w:rFonts w:ascii="Times New Roman" w:hAnsi="Times New Roman"/>
          <w:b/>
          <w:bCs/>
          <w:sz w:val="28"/>
          <w:szCs w:val="28"/>
        </w:rPr>
        <w:t xml:space="preserve"> </w:t>
      </w:r>
      <w:r w:rsidRPr="2D9AFE71">
        <w:rPr>
          <w:rStyle w:val="text"/>
          <w:rFonts w:ascii="Times New Roman" w:hAnsi="Times New Roman"/>
          <w:b/>
          <w:bCs/>
          <w:sz w:val="28"/>
          <w:szCs w:val="28"/>
        </w:rPr>
        <w:t>for the courts of the </w:t>
      </w:r>
      <w:r w:rsidRPr="2D9AFE71">
        <w:rPr>
          <w:rStyle w:val="small-caps"/>
          <w:rFonts w:ascii="Times New Roman" w:hAnsi="Times New Roman"/>
          <w:b/>
          <w:bCs/>
          <w:sz w:val="28"/>
          <w:szCs w:val="28"/>
        </w:rPr>
        <w:t>Lord</w:t>
      </w:r>
      <w:r w:rsidRPr="2D9AFE71">
        <w:rPr>
          <w:rStyle w:val="text"/>
          <w:rFonts w:ascii="Times New Roman" w:hAnsi="Times New Roman"/>
          <w:b/>
          <w:bCs/>
          <w:sz w:val="28"/>
          <w:szCs w:val="28"/>
        </w:rPr>
        <w:t>;</w:t>
      </w:r>
      <w:r w:rsidRPr="2D9AFE71">
        <w:rPr>
          <w:rFonts w:ascii="Times New Roman" w:hAnsi="Times New Roman"/>
          <w:b/>
          <w:bCs/>
          <w:sz w:val="28"/>
          <w:szCs w:val="28"/>
        </w:rPr>
        <w:t xml:space="preserve"> </w:t>
      </w:r>
      <w:r w:rsidRPr="2D9AFE71">
        <w:rPr>
          <w:rStyle w:val="text"/>
          <w:rFonts w:ascii="Times New Roman" w:hAnsi="Times New Roman"/>
          <w:b/>
          <w:bCs/>
          <w:sz w:val="28"/>
          <w:szCs w:val="28"/>
        </w:rPr>
        <w:t>my heart and my flesh cry out</w:t>
      </w:r>
      <w:r w:rsidRPr="2D9AFE71">
        <w:rPr>
          <w:rStyle w:val="indent-1-breaks"/>
          <w:rFonts w:ascii="Times New Roman" w:hAnsi="Times New Roman"/>
          <w:b/>
          <w:bCs/>
          <w:sz w:val="28"/>
          <w:szCs w:val="28"/>
        </w:rPr>
        <w:t> </w:t>
      </w:r>
      <w:r w:rsidRPr="2D9AFE71">
        <w:rPr>
          <w:rStyle w:val="text"/>
          <w:rFonts w:ascii="Times New Roman" w:hAnsi="Times New Roman"/>
          <w:b/>
          <w:bCs/>
          <w:sz w:val="28"/>
          <w:szCs w:val="28"/>
        </w:rPr>
        <w:t>for the living God.” Psalms 84:1-2</w:t>
      </w:r>
    </w:p>
    <w:p w14:paraId="336BD965" w14:textId="77777777" w:rsidR="008E3C6B" w:rsidRDefault="008E3C6B" w:rsidP="008E3C6B">
      <w:pPr>
        <w:pStyle w:val="NoSpacing"/>
        <w:rPr>
          <w:rStyle w:val="text"/>
          <w:rFonts w:ascii="Times New Roman" w:hAnsi="Times New Roman"/>
          <w:b/>
          <w:bCs/>
          <w:sz w:val="28"/>
          <w:szCs w:val="28"/>
        </w:rPr>
      </w:pPr>
    </w:p>
    <w:p w14:paraId="4B7FCB3C" w14:textId="77777777" w:rsidR="008E3C6B" w:rsidRDefault="008E3C6B" w:rsidP="008E3C6B">
      <w:pPr>
        <w:pStyle w:val="NoSpacing1"/>
        <w:rPr>
          <w:rFonts w:ascii="Times New Roman" w:hAnsi="Times New Roman"/>
          <w:b/>
          <w:bCs/>
          <w:sz w:val="28"/>
          <w:szCs w:val="28"/>
        </w:rPr>
      </w:pPr>
      <w:r w:rsidRPr="2D9AFE71">
        <w:rPr>
          <w:rFonts w:ascii="Times New Roman" w:hAnsi="Times New Roman"/>
          <w:sz w:val="28"/>
          <w:szCs w:val="28"/>
          <w:lang w:val="en-US"/>
        </w:rPr>
        <w:t xml:space="preserve">Can you not hear the ‘are we there yet?’ Yearns! Faints! Heart and soul, a cry from the inside out. What or who was the Psalmist longing for? </w:t>
      </w:r>
      <w:r w:rsidRPr="2D9AFE71">
        <w:rPr>
          <w:rStyle w:val="text"/>
          <w:rFonts w:ascii="Times New Roman" w:hAnsi="Times New Roman"/>
          <w:b/>
          <w:bCs/>
          <w:sz w:val="28"/>
          <w:szCs w:val="28"/>
          <w:lang w:val="en-US"/>
        </w:rPr>
        <w:t>“</w:t>
      </w:r>
      <w:r w:rsidRPr="2D9AFE71">
        <w:rPr>
          <w:rStyle w:val="text"/>
          <w:rFonts w:ascii="Times New Roman" w:hAnsi="Times New Roman"/>
          <w:b/>
          <w:bCs/>
          <w:sz w:val="28"/>
          <w:szCs w:val="28"/>
        </w:rPr>
        <w:t>Even the sparrow has found a home,</w:t>
      </w:r>
      <w:r w:rsidRPr="2D9AFE71">
        <w:rPr>
          <w:rFonts w:ascii="Times New Roman" w:hAnsi="Times New Roman"/>
          <w:b/>
          <w:bCs/>
          <w:sz w:val="28"/>
          <w:szCs w:val="28"/>
        </w:rPr>
        <w:t xml:space="preserve"> </w:t>
      </w:r>
      <w:r w:rsidRPr="2D9AFE71">
        <w:rPr>
          <w:rStyle w:val="text"/>
          <w:rFonts w:ascii="Times New Roman" w:hAnsi="Times New Roman"/>
          <w:b/>
          <w:bCs/>
          <w:sz w:val="28"/>
          <w:szCs w:val="28"/>
        </w:rPr>
        <w:t>and the swallow a nest for herself,</w:t>
      </w:r>
      <w:r w:rsidRPr="2D9AFE71">
        <w:rPr>
          <w:rFonts w:ascii="Times New Roman" w:hAnsi="Times New Roman"/>
          <w:b/>
          <w:bCs/>
          <w:sz w:val="28"/>
          <w:szCs w:val="28"/>
        </w:rPr>
        <w:t xml:space="preserve"> </w:t>
      </w:r>
      <w:r w:rsidRPr="2D9AFE71">
        <w:rPr>
          <w:rStyle w:val="text"/>
          <w:rFonts w:ascii="Times New Roman" w:hAnsi="Times New Roman"/>
          <w:b/>
          <w:bCs/>
          <w:sz w:val="28"/>
          <w:szCs w:val="28"/>
        </w:rPr>
        <w:t>where she may have her young—</w:t>
      </w:r>
      <w:r w:rsidRPr="2D9AFE71">
        <w:rPr>
          <w:rFonts w:ascii="Times New Roman" w:hAnsi="Times New Roman"/>
          <w:b/>
          <w:bCs/>
          <w:sz w:val="28"/>
          <w:szCs w:val="28"/>
        </w:rPr>
        <w:t xml:space="preserve"> </w:t>
      </w:r>
      <w:r w:rsidRPr="2D9AFE71">
        <w:rPr>
          <w:rStyle w:val="text"/>
          <w:rFonts w:ascii="Times New Roman" w:hAnsi="Times New Roman"/>
          <w:b/>
          <w:bCs/>
          <w:sz w:val="28"/>
          <w:szCs w:val="28"/>
        </w:rPr>
        <w:t>a place near your altar,</w:t>
      </w:r>
      <w:r w:rsidRPr="2D9AFE71">
        <w:rPr>
          <w:rFonts w:ascii="Times New Roman" w:hAnsi="Times New Roman"/>
          <w:b/>
          <w:bCs/>
          <w:sz w:val="28"/>
          <w:szCs w:val="28"/>
        </w:rPr>
        <w:t xml:space="preserve"> </w:t>
      </w:r>
      <w:r w:rsidRPr="2D9AFE71">
        <w:rPr>
          <w:rStyle w:val="small-caps"/>
          <w:rFonts w:ascii="Times New Roman" w:hAnsi="Times New Roman"/>
          <w:b/>
          <w:bCs/>
          <w:sz w:val="28"/>
          <w:szCs w:val="28"/>
        </w:rPr>
        <w:t>Lord</w:t>
      </w:r>
      <w:r w:rsidRPr="2D9AFE71">
        <w:rPr>
          <w:rStyle w:val="text"/>
          <w:rFonts w:ascii="Times New Roman" w:hAnsi="Times New Roman"/>
          <w:b/>
          <w:bCs/>
          <w:sz w:val="28"/>
          <w:szCs w:val="28"/>
        </w:rPr>
        <w:t xml:space="preserve"> Almighty, my King, and my God. Blessed </w:t>
      </w:r>
      <w:bookmarkStart w:id="0" w:name="_Int_lsKySz1m"/>
      <w:proofErr w:type="gramStart"/>
      <w:r w:rsidRPr="2D9AFE71">
        <w:rPr>
          <w:rStyle w:val="text"/>
          <w:rFonts w:ascii="Times New Roman" w:hAnsi="Times New Roman"/>
          <w:b/>
          <w:bCs/>
          <w:sz w:val="28"/>
          <w:szCs w:val="28"/>
        </w:rPr>
        <w:t>are</w:t>
      </w:r>
      <w:bookmarkEnd w:id="0"/>
      <w:proofErr w:type="gramEnd"/>
      <w:r w:rsidRPr="2D9AFE71">
        <w:rPr>
          <w:rStyle w:val="text"/>
          <w:rFonts w:ascii="Times New Roman" w:hAnsi="Times New Roman"/>
          <w:b/>
          <w:bCs/>
          <w:sz w:val="28"/>
          <w:szCs w:val="28"/>
        </w:rPr>
        <w:t xml:space="preserve"> those who dwell in your house;</w:t>
      </w:r>
      <w:r w:rsidRPr="2D9AFE71">
        <w:rPr>
          <w:rStyle w:val="indent-1-breaks"/>
          <w:rFonts w:ascii="Times New Roman" w:hAnsi="Times New Roman"/>
          <w:b/>
          <w:bCs/>
          <w:sz w:val="28"/>
          <w:szCs w:val="28"/>
        </w:rPr>
        <w:t> </w:t>
      </w:r>
      <w:r w:rsidRPr="2D9AFE71">
        <w:rPr>
          <w:rStyle w:val="text"/>
          <w:rFonts w:ascii="Times New Roman" w:hAnsi="Times New Roman"/>
          <w:b/>
          <w:bCs/>
          <w:sz w:val="28"/>
          <w:szCs w:val="28"/>
        </w:rPr>
        <w:t>they are ever praising you.” Psalms 84:3-4</w:t>
      </w:r>
      <w:r w:rsidRPr="2D9AFE71">
        <w:rPr>
          <w:rFonts w:ascii="Times New Roman" w:hAnsi="Times New Roman"/>
          <w:b/>
          <w:bCs/>
          <w:sz w:val="28"/>
          <w:szCs w:val="28"/>
        </w:rPr>
        <w:t xml:space="preserve"> </w:t>
      </w:r>
    </w:p>
    <w:p w14:paraId="00A4AAF2" w14:textId="77777777" w:rsidR="008E3C6B" w:rsidRDefault="008E3C6B" w:rsidP="008E3C6B">
      <w:pPr>
        <w:pStyle w:val="NoSpacing1"/>
        <w:rPr>
          <w:rFonts w:ascii="Times New Roman" w:hAnsi="Times New Roman"/>
          <w:b/>
          <w:bCs/>
          <w:sz w:val="28"/>
          <w:szCs w:val="28"/>
        </w:rPr>
      </w:pPr>
    </w:p>
    <w:p w14:paraId="483EB9D7" w14:textId="77777777" w:rsidR="008E3C6B" w:rsidRPr="004C729F" w:rsidRDefault="008E3C6B" w:rsidP="008E3C6B">
      <w:pPr>
        <w:pStyle w:val="NoSpacing1"/>
        <w:rPr>
          <w:rFonts w:ascii="Times New Roman" w:hAnsi="Times New Roman"/>
          <w:color w:val="2D2D2D"/>
          <w:sz w:val="28"/>
          <w:szCs w:val="28"/>
        </w:rPr>
      </w:pPr>
      <w:r w:rsidRPr="5274DD8D">
        <w:rPr>
          <w:rFonts w:ascii="Times New Roman" w:hAnsi="Times New Roman"/>
          <w:sz w:val="28"/>
          <w:szCs w:val="28"/>
        </w:rPr>
        <w:t xml:space="preserve">It would seem as if the Psalmist were homesick for whatever or whoever he is describing. A home, a dwelling, where was this journey leading? </w:t>
      </w:r>
      <w:r w:rsidRPr="5274DD8D">
        <w:rPr>
          <w:rFonts w:ascii="Times New Roman" w:hAnsi="Times New Roman"/>
          <w:color w:val="2D2D2D"/>
          <w:sz w:val="28"/>
          <w:szCs w:val="28"/>
          <w:lang w:val="en-US"/>
        </w:rPr>
        <w:t>The purpose of this pilgrimage</w:t>
      </w:r>
      <w:r w:rsidRPr="5274DD8D">
        <w:rPr>
          <w:rFonts w:ascii="Times New Roman" w:hAnsi="Times New Roman"/>
          <w:color w:val="2D2D2D"/>
          <w:sz w:val="28"/>
          <w:szCs w:val="28"/>
        </w:rPr>
        <w:t xml:space="preserve"> was led by his greatest longing for the presence of God, to become increasingly aware of the presence of God no matter where he was on his journey and living in an awareness of God’s presence with him, before him, behind him and within him. </w:t>
      </w:r>
    </w:p>
    <w:p w14:paraId="296C423A" w14:textId="77777777" w:rsidR="008E3C6B" w:rsidRDefault="008E3C6B" w:rsidP="008E3C6B">
      <w:pPr>
        <w:pStyle w:val="NoSpacing"/>
        <w:rPr>
          <w:rFonts w:ascii="Times New Roman" w:hAnsi="Times New Roman"/>
          <w:sz w:val="28"/>
          <w:szCs w:val="28"/>
          <w:lang w:val="en-US"/>
        </w:rPr>
      </w:pPr>
    </w:p>
    <w:p w14:paraId="39357733" w14:textId="19E99DF8" w:rsidR="008E3C6B" w:rsidRDefault="008E3C6B" w:rsidP="008E3C6B">
      <w:pPr>
        <w:pStyle w:val="NoSpacing"/>
        <w:rPr>
          <w:rFonts w:ascii="Times New Roman" w:hAnsi="Times New Roman"/>
          <w:sz w:val="28"/>
          <w:szCs w:val="28"/>
          <w:lang w:val="en-US"/>
        </w:rPr>
      </w:pPr>
      <w:r w:rsidRPr="2D9AFE71">
        <w:rPr>
          <w:rFonts w:ascii="Times New Roman" w:hAnsi="Times New Roman"/>
          <w:color w:val="2D2D2D"/>
          <w:sz w:val="28"/>
          <w:szCs w:val="28"/>
        </w:rPr>
        <w:t>Are we there yet? Have you experienced the presence of God? Have you had a personal Encounter with God? If not, join us on this ‘road trip’ where together we will practice the presence of God and be led to places we have never journeyed before. For others like the Psalmist who have tasted and experienced the amazing presence of God, he longed for himself as well as for others on the journey with him, to live in a greater awareness of God’s constant and consistent presence with us. We do not have to</w:t>
      </w:r>
      <w:r w:rsidRPr="2D9AFE71">
        <w:rPr>
          <w:rFonts w:ascii="Times New Roman" w:hAnsi="Times New Roman"/>
          <w:sz w:val="28"/>
          <w:szCs w:val="28"/>
          <w:lang w:val="en-US"/>
        </w:rPr>
        <w:t xml:space="preserve"> be dead to be in the presence of God. We do not need to be in heaven to be in the presence God. God’s presence gives us a taste of heaven on the way to heaven. We are invited to live in and to live out the presence of God</w:t>
      </w:r>
      <w:r w:rsidR="00D102A9">
        <w:rPr>
          <w:rFonts w:ascii="Times New Roman" w:hAnsi="Times New Roman"/>
          <w:sz w:val="28"/>
          <w:szCs w:val="28"/>
          <w:lang w:val="en-US"/>
        </w:rPr>
        <w:t xml:space="preserve"> today and</w:t>
      </w:r>
      <w:r w:rsidRPr="2D9AFE71">
        <w:rPr>
          <w:rFonts w:ascii="Times New Roman" w:hAnsi="Times New Roman"/>
          <w:sz w:val="28"/>
          <w:szCs w:val="28"/>
          <w:lang w:val="en-US"/>
        </w:rPr>
        <w:t xml:space="preserve"> every day! </w:t>
      </w:r>
      <w:r w:rsidR="00D102A9">
        <w:rPr>
          <w:rFonts w:ascii="Times New Roman" w:hAnsi="Times New Roman"/>
          <w:sz w:val="28"/>
          <w:szCs w:val="28"/>
          <w:lang w:val="en-US"/>
        </w:rPr>
        <w:t xml:space="preserve">Are you there yet? </w:t>
      </w:r>
      <w:r w:rsidRPr="2D9AFE71">
        <w:rPr>
          <w:rFonts w:ascii="Times New Roman" w:hAnsi="Times New Roman"/>
          <w:sz w:val="28"/>
          <w:szCs w:val="28"/>
          <w:lang w:val="en-US"/>
        </w:rPr>
        <w:t xml:space="preserve"> </w:t>
      </w:r>
    </w:p>
    <w:p w14:paraId="7EB79C15" w14:textId="77777777" w:rsidR="00541EFD" w:rsidRPr="008E3C6B" w:rsidRDefault="00541EFD">
      <w:pPr>
        <w:rPr>
          <w:lang w:val="en-US"/>
        </w:rPr>
      </w:pPr>
    </w:p>
    <w:sectPr w:rsidR="00541EFD" w:rsidRPr="008E3C6B" w:rsidSect="008E3C6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442"/>
    <w:rsid w:val="00541EFD"/>
    <w:rsid w:val="008507BA"/>
    <w:rsid w:val="008E3C6B"/>
    <w:rsid w:val="00A81D93"/>
    <w:rsid w:val="00D102A9"/>
    <w:rsid w:val="00E867F8"/>
    <w:rsid w:val="00EA444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3FF6"/>
  <w15:chartTrackingRefBased/>
  <w15:docId w15:val="{F0389BA3-5F35-4759-A384-01919A276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3C6B"/>
    <w:pPr>
      <w:spacing w:after="0" w:line="240" w:lineRule="auto"/>
    </w:pPr>
    <w:rPr>
      <w:rFonts w:ascii="Calibri" w:eastAsia="Calibri" w:hAnsi="Calibri" w:cs="Times New Roman"/>
    </w:rPr>
  </w:style>
  <w:style w:type="paragraph" w:customStyle="1" w:styleId="NoSpacing1">
    <w:name w:val="No Spacing1"/>
    <w:qFormat/>
    <w:rsid w:val="008E3C6B"/>
    <w:pPr>
      <w:spacing w:after="0" w:line="240" w:lineRule="auto"/>
    </w:pPr>
    <w:rPr>
      <w:rFonts w:ascii="Calibri" w:eastAsia="Calibri" w:hAnsi="Calibri" w:cs="Times New Roman"/>
    </w:rPr>
  </w:style>
  <w:style w:type="character" w:customStyle="1" w:styleId="text">
    <w:name w:val="text"/>
    <w:basedOn w:val="DefaultParagraphFont"/>
    <w:rsid w:val="008E3C6B"/>
  </w:style>
  <w:style w:type="character" w:customStyle="1" w:styleId="indent-1-breaks">
    <w:name w:val="indent-1-breaks"/>
    <w:basedOn w:val="DefaultParagraphFont"/>
    <w:rsid w:val="008E3C6B"/>
  </w:style>
  <w:style w:type="character" w:customStyle="1" w:styleId="small-caps">
    <w:name w:val="small-caps"/>
    <w:basedOn w:val="DefaultParagraphFont"/>
    <w:rsid w:val="008E3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3</cp:revision>
  <dcterms:created xsi:type="dcterms:W3CDTF">2024-05-10T00:17:00Z</dcterms:created>
  <dcterms:modified xsi:type="dcterms:W3CDTF">2024-05-10T00:21:00Z</dcterms:modified>
</cp:coreProperties>
</file>